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0AC" w:rsidRDefault="005130AC" w:rsidP="005130AC">
      <w:pPr>
        <w:pStyle w:val="Instrukcje-tekst"/>
        <w:spacing w:line="240" w:lineRule="auto"/>
        <w:jc w:val="center"/>
        <w:rPr>
          <w:rFonts w:cs="Arial"/>
          <w:b/>
          <w:sz w:val="32"/>
          <w:szCs w:val="32"/>
        </w:rPr>
      </w:pPr>
      <w:bookmarkStart w:id="0" w:name="_GoBack"/>
      <w:bookmarkEnd w:id="0"/>
    </w:p>
    <w:p w:rsidR="00FD5F0B" w:rsidRPr="0022622D" w:rsidRDefault="00FD5F0B" w:rsidP="00FD5F0B">
      <w:pPr>
        <w:pStyle w:val="Instrukcje-tekst"/>
        <w:spacing w:line="240" w:lineRule="auto"/>
        <w:jc w:val="center"/>
        <w:rPr>
          <w:rFonts w:cs="Arial"/>
          <w:b/>
          <w:sz w:val="32"/>
          <w:szCs w:val="32"/>
        </w:rPr>
      </w:pPr>
      <w:r w:rsidRPr="0022622D">
        <w:rPr>
          <w:rFonts w:cs="Arial"/>
          <w:b/>
          <w:sz w:val="32"/>
          <w:szCs w:val="32"/>
        </w:rPr>
        <w:t xml:space="preserve">Protokół z </w:t>
      </w:r>
      <w:r>
        <w:rPr>
          <w:rFonts w:cs="Arial"/>
          <w:b/>
          <w:sz w:val="32"/>
          <w:szCs w:val="32"/>
        </w:rPr>
        <w:t>o</w:t>
      </w:r>
      <w:r w:rsidRPr="0022622D">
        <w:rPr>
          <w:rFonts w:cs="Arial"/>
          <w:b/>
          <w:sz w:val="32"/>
          <w:szCs w:val="32"/>
        </w:rPr>
        <w:t xml:space="preserve">czyszczenia </w:t>
      </w:r>
      <w:r w:rsidRPr="0022622D">
        <w:rPr>
          <w:rFonts w:cs="Arial"/>
          <w:b/>
          <w:sz w:val="32"/>
          <w:szCs w:val="32"/>
        </w:rPr>
        <w:br/>
        <w:t>wnętrza gazociągów/</w:t>
      </w:r>
      <w:r>
        <w:rPr>
          <w:rFonts w:cs="Arial"/>
          <w:b/>
          <w:sz w:val="32"/>
          <w:szCs w:val="32"/>
        </w:rPr>
        <w:t>gazociągów z przyłączami/</w:t>
      </w:r>
      <w:r w:rsidRPr="0022622D">
        <w:rPr>
          <w:rFonts w:cs="Arial"/>
          <w:b/>
          <w:sz w:val="32"/>
          <w:szCs w:val="32"/>
        </w:rPr>
        <w:t>przyłączy*</w:t>
      </w:r>
    </w:p>
    <w:p w:rsidR="00FD5F0B" w:rsidRDefault="00FD5F0B" w:rsidP="00C53DE8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Obiekt:………………………………………………………………………………………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……….......</w:t>
      </w:r>
    </w:p>
    <w:p w:rsidR="00FD5F0B" w:rsidRPr="00833BD1" w:rsidRDefault="00FD5F0B" w:rsidP="00C53DE8">
      <w:pPr>
        <w:spacing w:line="360" w:lineRule="auto"/>
        <w:ind w:firstLine="702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................</w:t>
      </w:r>
      <w:r w:rsidRPr="00833BD1">
        <w:rPr>
          <w:rFonts w:ascii="Arial" w:hAnsi="Arial" w:cs="Arial"/>
          <w:sz w:val="22"/>
          <w:szCs w:val="22"/>
        </w:rPr>
        <w:t>……..</w:t>
      </w:r>
      <w:r>
        <w:rPr>
          <w:rFonts w:ascii="Arial" w:hAnsi="Arial" w:cs="Arial"/>
          <w:sz w:val="22"/>
          <w:szCs w:val="22"/>
        </w:rPr>
        <w:t>...</w:t>
      </w:r>
    </w:p>
    <w:p w:rsidR="00FD5F0B" w:rsidRPr="00833BD1" w:rsidRDefault="00FD5F0B" w:rsidP="00C53DE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>
        <w:rPr>
          <w:rFonts w:ascii="Arial" w:hAnsi="Arial" w:cs="Arial"/>
          <w:sz w:val="22"/>
          <w:szCs w:val="22"/>
        </w:rPr>
        <w:t>..................</w:t>
      </w:r>
      <w:r w:rsidRPr="00833BD1">
        <w:rPr>
          <w:rFonts w:ascii="Arial" w:hAnsi="Arial" w:cs="Arial"/>
          <w:sz w:val="22"/>
          <w:szCs w:val="22"/>
        </w:rPr>
        <w:t>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FD5F0B" w:rsidRPr="00833BD1" w:rsidRDefault="00FD5F0B" w:rsidP="00C53DE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FD5F0B" w:rsidRPr="00833BD1" w:rsidRDefault="00FD5F0B" w:rsidP="00C53DE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FD5F0B" w:rsidRPr="00833BD1" w:rsidRDefault="00FD5F0B" w:rsidP="00C53DE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FD5F0B" w:rsidRPr="00833BD1" w:rsidRDefault="00FD5F0B" w:rsidP="00C53DE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FD5F0B" w:rsidRPr="00833BD1" w:rsidRDefault="00FD5F0B" w:rsidP="00C53DE8">
      <w:pPr>
        <w:spacing w:line="360" w:lineRule="auto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Inwestor:………………………………………………………………………………………..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>............</w:t>
      </w:r>
    </w:p>
    <w:p w:rsidR="00FD5F0B" w:rsidRPr="00833BD1" w:rsidRDefault="00FD5F0B" w:rsidP="00C53DE8">
      <w:pPr>
        <w:spacing w:line="360" w:lineRule="auto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Wykonawca:…………………………………………………………………………………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............</w:t>
      </w:r>
      <w:r w:rsidRPr="00833BD1">
        <w:rPr>
          <w:rFonts w:ascii="Arial" w:hAnsi="Arial" w:cs="Arial"/>
          <w:sz w:val="22"/>
          <w:szCs w:val="22"/>
        </w:rPr>
        <w:t>…</w:t>
      </w:r>
    </w:p>
    <w:p w:rsidR="00FD5F0B" w:rsidRPr="00833BD1" w:rsidRDefault="00FD5F0B" w:rsidP="00C53DE8">
      <w:pPr>
        <w:spacing w:line="360" w:lineRule="auto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W dniu ………………………</w:t>
      </w:r>
      <w:r>
        <w:rPr>
          <w:rFonts w:ascii="Arial" w:hAnsi="Arial" w:cs="Arial"/>
          <w:sz w:val="22"/>
          <w:szCs w:val="22"/>
        </w:rPr>
        <w:t>dokonano oczyszczenia: gazociągów</w:t>
      </w:r>
      <w:r w:rsidRPr="00833BD1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gazociągów z przyłączami/</w:t>
      </w:r>
      <w:r w:rsidRPr="00833BD1">
        <w:rPr>
          <w:rFonts w:ascii="Arial" w:hAnsi="Arial" w:cs="Arial"/>
          <w:sz w:val="22"/>
          <w:szCs w:val="22"/>
        </w:rPr>
        <w:t>przyłączy* wysokiego*, średniego podwyższonego*, średniego*, niskiego* ciśnienia.</w:t>
      </w:r>
    </w:p>
    <w:p w:rsidR="00FD5F0B" w:rsidRPr="00833BD1" w:rsidRDefault="00FD5F0B" w:rsidP="00FD5F0B">
      <w:pPr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Oczyszczanie wnętrza gazociągów/</w:t>
      </w:r>
      <w:r>
        <w:rPr>
          <w:rFonts w:ascii="Arial" w:hAnsi="Arial" w:cs="Arial"/>
          <w:sz w:val="22"/>
          <w:szCs w:val="22"/>
        </w:rPr>
        <w:t>gazociągów z przyłączami/</w:t>
      </w:r>
      <w:r w:rsidRPr="00833BD1">
        <w:rPr>
          <w:rFonts w:ascii="Arial" w:hAnsi="Arial" w:cs="Arial"/>
          <w:sz w:val="22"/>
          <w:szCs w:val="22"/>
        </w:rPr>
        <w:t>przyłączy* dokonano przez:</w:t>
      </w:r>
    </w:p>
    <w:p w:rsidR="00FD5F0B" w:rsidRPr="00833BD1" w:rsidRDefault="00FD5F0B" w:rsidP="00FD5F0B">
      <w:pPr>
        <w:widowControl w:val="0"/>
        <w:numPr>
          <w:ilvl w:val="1"/>
          <w:numId w:val="1"/>
        </w:numPr>
        <w:tabs>
          <w:tab w:val="clear" w:pos="1440"/>
          <w:tab w:val="num" w:pos="858"/>
        </w:tabs>
        <w:adjustRightInd w:val="0"/>
        <w:spacing w:line="360" w:lineRule="atLeast"/>
        <w:ind w:left="858" w:hanging="552"/>
        <w:jc w:val="both"/>
        <w:textAlignment w:val="baseline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Przedmuchanie powietrzem*</w:t>
      </w:r>
    </w:p>
    <w:p w:rsidR="00FD5F0B" w:rsidRPr="00833BD1" w:rsidRDefault="00FD5F0B" w:rsidP="00FD5F0B">
      <w:pPr>
        <w:widowControl w:val="0"/>
        <w:numPr>
          <w:ilvl w:val="1"/>
          <w:numId w:val="1"/>
        </w:numPr>
        <w:tabs>
          <w:tab w:val="clear" w:pos="1440"/>
          <w:tab w:val="num" w:pos="858"/>
        </w:tabs>
        <w:adjustRightInd w:val="0"/>
        <w:spacing w:line="360" w:lineRule="atLeast"/>
        <w:ind w:left="858" w:hanging="552"/>
        <w:jc w:val="both"/>
        <w:textAlignment w:val="baseline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Przedmuchanie z przepuszczeniem tłoków czyszczących/ rozdzielających*</w:t>
      </w:r>
    </w:p>
    <w:p w:rsidR="00FD5F0B" w:rsidRPr="00833BD1" w:rsidRDefault="00FD5F0B" w:rsidP="00FD5F0B">
      <w:pPr>
        <w:ind w:left="-24"/>
        <w:rPr>
          <w:rFonts w:ascii="Arial" w:hAnsi="Arial" w:cs="Arial"/>
          <w:sz w:val="22"/>
          <w:szCs w:val="22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1596"/>
        <w:gridCol w:w="2180"/>
        <w:gridCol w:w="2171"/>
        <w:gridCol w:w="2171"/>
      </w:tblGrid>
      <w:tr w:rsidR="00FD5F0B" w:rsidRPr="00F14140" w:rsidTr="00F14140">
        <w:trPr>
          <w:trHeight w:val="313"/>
        </w:trPr>
        <w:tc>
          <w:tcPr>
            <w:tcW w:w="3084" w:type="dxa"/>
            <w:gridSpan w:val="2"/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40">
              <w:rPr>
                <w:rFonts w:ascii="Arial" w:hAnsi="Arial" w:cs="Arial"/>
                <w:b/>
                <w:sz w:val="22"/>
                <w:szCs w:val="22"/>
              </w:rPr>
              <w:t>Odcinek</w:t>
            </w:r>
          </w:p>
        </w:tc>
        <w:tc>
          <w:tcPr>
            <w:tcW w:w="2106" w:type="dxa"/>
            <w:vMerge w:val="restart"/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40">
              <w:rPr>
                <w:rFonts w:ascii="Arial" w:hAnsi="Arial" w:cs="Arial"/>
                <w:b/>
                <w:sz w:val="22"/>
                <w:szCs w:val="22"/>
              </w:rPr>
              <w:t>Typ tłoka</w:t>
            </w:r>
          </w:p>
        </w:tc>
        <w:tc>
          <w:tcPr>
            <w:tcW w:w="2098" w:type="dxa"/>
            <w:vMerge w:val="restart"/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40">
              <w:rPr>
                <w:rFonts w:ascii="Arial" w:hAnsi="Arial" w:cs="Arial"/>
                <w:b/>
                <w:sz w:val="22"/>
                <w:szCs w:val="22"/>
              </w:rPr>
              <w:t>Data i godzina nadania tłoka</w:t>
            </w:r>
          </w:p>
        </w:tc>
        <w:tc>
          <w:tcPr>
            <w:tcW w:w="2098" w:type="dxa"/>
            <w:vMerge w:val="restart"/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40">
              <w:rPr>
                <w:rFonts w:ascii="Arial" w:hAnsi="Arial" w:cs="Arial"/>
                <w:b/>
                <w:sz w:val="22"/>
                <w:szCs w:val="22"/>
              </w:rPr>
              <w:t>Data i godzina przyjęcia tłoka</w:t>
            </w:r>
          </w:p>
        </w:tc>
      </w:tr>
      <w:tr w:rsidR="00FD5F0B" w:rsidRPr="00F14140" w:rsidTr="00F14140">
        <w:trPr>
          <w:trHeight w:val="313"/>
        </w:trPr>
        <w:tc>
          <w:tcPr>
            <w:tcW w:w="1542" w:type="dxa"/>
            <w:tcBorders>
              <w:bottom w:val="single" w:sz="4" w:space="0" w:color="auto"/>
            </w:tcBorders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40">
              <w:rPr>
                <w:rFonts w:ascii="Arial" w:hAnsi="Arial" w:cs="Arial"/>
                <w:b/>
                <w:sz w:val="22"/>
                <w:szCs w:val="22"/>
              </w:rPr>
              <w:t>od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40">
              <w:rPr>
                <w:rFonts w:ascii="Arial" w:hAnsi="Arial" w:cs="Arial"/>
                <w:b/>
                <w:sz w:val="22"/>
                <w:szCs w:val="22"/>
              </w:rPr>
              <w:t>do</w:t>
            </w:r>
          </w:p>
        </w:tc>
        <w:tc>
          <w:tcPr>
            <w:tcW w:w="2106" w:type="dxa"/>
            <w:vMerge/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98" w:type="dxa"/>
            <w:vMerge/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98" w:type="dxa"/>
            <w:vMerge/>
            <w:shd w:val="clear" w:color="auto" w:fill="D9D9D9"/>
          </w:tcPr>
          <w:p w:rsidR="00FD5F0B" w:rsidRPr="00F14140" w:rsidRDefault="00FD5F0B" w:rsidP="00F1414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5F0B" w:rsidRPr="00F14140" w:rsidTr="00F14140"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6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F0B" w:rsidRPr="00F14140" w:rsidTr="00F14140"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6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F0B" w:rsidRPr="00F14140" w:rsidTr="00F14140"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6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F0B" w:rsidRPr="00F14140" w:rsidTr="00F14140"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6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F0B" w:rsidRPr="00F14140" w:rsidTr="00F14140"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6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F0B" w:rsidRPr="00F14140" w:rsidTr="00F14140"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6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FD5F0B" w:rsidRPr="00F14140" w:rsidRDefault="00FD5F0B" w:rsidP="00FD5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D5F0B" w:rsidRPr="00833BD1" w:rsidRDefault="00FD5F0B" w:rsidP="00FD5F0B">
      <w:pPr>
        <w:spacing w:before="120"/>
        <w:ind w:left="-23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Komisja w składzie:</w:t>
      </w:r>
    </w:p>
    <w:p w:rsidR="00FD5F0B" w:rsidRPr="00833BD1" w:rsidRDefault="00FD5F0B" w:rsidP="00FD5F0B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..........................................................</w:t>
      </w:r>
    </w:p>
    <w:p w:rsidR="00FD5F0B" w:rsidRPr="00833BD1" w:rsidRDefault="00FD5F0B" w:rsidP="00FD5F0B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..........................................................</w:t>
      </w:r>
    </w:p>
    <w:p w:rsidR="00FD5F0B" w:rsidRPr="00833BD1" w:rsidRDefault="00FD5F0B" w:rsidP="00FD5F0B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..........................................................</w:t>
      </w:r>
    </w:p>
    <w:p w:rsidR="00FD5F0B" w:rsidRPr="00104C75" w:rsidRDefault="00FD5F0B" w:rsidP="00FD5F0B">
      <w:pPr>
        <w:tabs>
          <w:tab w:val="left" w:pos="11634"/>
        </w:tabs>
        <w:spacing w:before="240"/>
        <w:ind w:left="-11" w:right="-11"/>
        <w:jc w:val="center"/>
        <w:rPr>
          <w:rFonts w:ascii="Arial" w:hAnsi="Arial" w:cs="Arial"/>
          <w:b/>
          <w:i/>
          <w:sz w:val="22"/>
          <w:szCs w:val="22"/>
        </w:rPr>
      </w:pPr>
      <w:r w:rsidRPr="00104C75">
        <w:rPr>
          <w:rFonts w:ascii="Arial" w:hAnsi="Arial" w:cs="Arial"/>
          <w:b/>
          <w:i/>
          <w:sz w:val="22"/>
          <w:szCs w:val="22"/>
        </w:rPr>
        <w:t>Komisja stwierdza, że gazociąg/przyłącza* zostały oczyszczone z zanieczyszczeń.</w:t>
      </w:r>
    </w:p>
    <w:p w:rsidR="00FD5F0B" w:rsidRPr="00833BD1" w:rsidRDefault="00FD5F0B" w:rsidP="00FD5F0B">
      <w:pPr>
        <w:ind w:left="-24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Podpisy członków komisji:</w:t>
      </w:r>
    </w:p>
    <w:p w:rsidR="00FD5F0B" w:rsidRPr="00833BD1" w:rsidRDefault="00FD5F0B" w:rsidP="00FD5F0B">
      <w:pPr>
        <w:ind w:left="-24"/>
        <w:rPr>
          <w:rFonts w:ascii="Arial" w:hAnsi="Arial" w:cs="Arial"/>
          <w:sz w:val="22"/>
          <w:szCs w:val="22"/>
        </w:rPr>
      </w:pPr>
    </w:p>
    <w:p w:rsidR="00FD5F0B" w:rsidRPr="00833BD1" w:rsidRDefault="00FD5F0B" w:rsidP="00C53DE8">
      <w:pPr>
        <w:spacing w:before="240"/>
        <w:ind w:left="-23"/>
        <w:jc w:val="center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1. .....................................</w:t>
      </w:r>
      <w:r w:rsidRPr="00833BD1">
        <w:rPr>
          <w:rFonts w:ascii="Arial" w:hAnsi="Arial" w:cs="Arial"/>
          <w:sz w:val="22"/>
          <w:szCs w:val="22"/>
        </w:rPr>
        <w:tab/>
        <w:t>2. ......................................</w:t>
      </w:r>
      <w:r w:rsidRPr="00833BD1">
        <w:rPr>
          <w:rFonts w:ascii="Arial" w:hAnsi="Arial" w:cs="Arial"/>
          <w:sz w:val="22"/>
          <w:szCs w:val="22"/>
        </w:rPr>
        <w:tab/>
        <w:t>3. ...............................</w:t>
      </w:r>
    </w:p>
    <w:p w:rsidR="00FD5F0B" w:rsidRPr="0022622D" w:rsidRDefault="00FD5F0B" w:rsidP="00FD5F0B">
      <w:pPr>
        <w:pStyle w:val="Instrukcje-tekst"/>
        <w:spacing w:line="240" w:lineRule="auto"/>
        <w:jc w:val="center"/>
        <w:rPr>
          <w:rFonts w:cs="Arial"/>
          <w:sz w:val="20"/>
          <w:szCs w:val="20"/>
        </w:rPr>
      </w:pPr>
    </w:p>
    <w:p w:rsidR="00B92692" w:rsidRDefault="00B92692" w:rsidP="00FD5F0B">
      <w:pPr>
        <w:pStyle w:val="Instrukcje-tekst"/>
        <w:spacing w:line="240" w:lineRule="auto"/>
        <w:jc w:val="left"/>
        <w:rPr>
          <w:sz w:val="16"/>
          <w:szCs w:val="16"/>
        </w:rPr>
      </w:pPr>
    </w:p>
    <w:p w:rsidR="00FD5F0B" w:rsidRPr="00C2751D" w:rsidRDefault="00FD5F0B" w:rsidP="00FD5F0B">
      <w:pPr>
        <w:pStyle w:val="Instrukcje-tekst"/>
        <w:spacing w:line="240" w:lineRule="auto"/>
        <w:jc w:val="left"/>
        <w:rPr>
          <w:rFonts w:cs="Arial"/>
          <w:sz w:val="16"/>
          <w:szCs w:val="16"/>
        </w:rPr>
      </w:pPr>
      <w:r w:rsidRPr="00C2751D">
        <w:rPr>
          <w:sz w:val="16"/>
          <w:szCs w:val="16"/>
        </w:rPr>
        <w:t>*)niepotrzebne skreślić</w:t>
      </w:r>
    </w:p>
    <w:sectPr w:rsidR="00FD5F0B" w:rsidRPr="00C2751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E9" w:rsidRDefault="001634E9">
      <w:r>
        <w:separator/>
      </w:r>
    </w:p>
  </w:endnote>
  <w:endnote w:type="continuationSeparator" w:id="0">
    <w:p w:rsidR="001634E9" w:rsidRDefault="0016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0E5" w:rsidRDefault="000C10E5" w:rsidP="000C10E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E9" w:rsidRDefault="001634E9">
      <w:r>
        <w:separator/>
      </w:r>
    </w:p>
  </w:footnote>
  <w:footnote w:type="continuationSeparator" w:id="0">
    <w:p w:rsidR="001634E9" w:rsidRDefault="00163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951"/>
      <w:gridCol w:w="5812"/>
      <w:gridCol w:w="1447"/>
    </w:tblGrid>
    <w:tr w:rsidR="00EF44D5" w:rsidRPr="00EF44D5" w:rsidTr="00CD795D">
      <w:trPr>
        <w:trHeight w:val="350"/>
      </w:trPr>
      <w:tc>
        <w:tcPr>
          <w:tcW w:w="1951" w:type="dxa"/>
          <w:vMerge w:val="restart"/>
          <w:shd w:val="clear" w:color="auto" w:fill="auto"/>
          <w:vAlign w:val="bottom"/>
        </w:tcPr>
        <w:p w:rsidR="00EF44D5" w:rsidRPr="00EF44D5" w:rsidRDefault="00EF44D5" w:rsidP="00EF44D5">
          <w:pPr>
            <w:contextualSpacing/>
            <w:rPr>
              <w:rFonts w:ascii="Arial" w:hAnsi="Arial" w:cs="Arial"/>
              <w:sz w:val="20"/>
            </w:rPr>
          </w:pPr>
          <w:r w:rsidRPr="00EF44D5">
            <w:rPr>
              <w:rFonts w:ascii="Arial" w:hAnsi="Arial" w:cs="Arial"/>
              <w:sz w:val="20"/>
            </w:rPr>
            <w:t>PSG sp. z o.o.</w:t>
          </w:r>
        </w:p>
        <w:p w:rsidR="00EF44D5" w:rsidRPr="00EF44D5" w:rsidRDefault="00EF44D5" w:rsidP="00EF44D5">
          <w:pPr>
            <w:contextualSpacing/>
            <w:jc w:val="center"/>
            <w:rPr>
              <w:rFonts w:ascii="Arial" w:hAnsi="Arial" w:cs="Arial"/>
              <w:sz w:val="20"/>
            </w:rPr>
          </w:pPr>
          <w:r w:rsidRPr="00EF44D5">
            <w:rPr>
              <w:rFonts w:ascii="Arial" w:hAnsi="Arial" w:cs="Arial"/>
              <w:sz w:val="20"/>
            </w:rPr>
            <w:t>Oddział w Gdańsku</w:t>
          </w:r>
        </w:p>
      </w:tc>
      <w:tc>
        <w:tcPr>
          <w:tcW w:w="5812" w:type="dxa"/>
          <w:shd w:val="clear" w:color="auto" w:fill="auto"/>
          <w:vAlign w:val="bottom"/>
        </w:tcPr>
        <w:p w:rsidR="00EF44D5" w:rsidRPr="00EF44D5" w:rsidRDefault="00EF44D5" w:rsidP="00EF44D5">
          <w:pPr>
            <w:contextualSpacing/>
            <w:jc w:val="center"/>
            <w:rPr>
              <w:rFonts w:ascii="Arial" w:hAnsi="Arial" w:cs="Arial"/>
              <w:color w:val="000000"/>
              <w:sz w:val="20"/>
            </w:rPr>
          </w:pPr>
        </w:p>
      </w:tc>
      <w:tc>
        <w:tcPr>
          <w:tcW w:w="1447" w:type="dxa"/>
          <w:shd w:val="clear" w:color="auto" w:fill="auto"/>
          <w:vAlign w:val="center"/>
        </w:tcPr>
        <w:p w:rsidR="00EF44D5" w:rsidRPr="00EF44D5" w:rsidRDefault="00EF44D5" w:rsidP="00EF44D5">
          <w:pPr>
            <w:contextualSpacing/>
            <w:rPr>
              <w:rFonts w:ascii="Arial" w:hAnsi="Arial" w:cs="Arial"/>
              <w:sz w:val="20"/>
            </w:rPr>
          </w:pPr>
        </w:p>
      </w:tc>
    </w:tr>
    <w:tr w:rsidR="00EF44D5" w:rsidRPr="00EF44D5" w:rsidTr="00CD795D">
      <w:trPr>
        <w:trHeight w:val="350"/>
      </w:trPr>
      <w:tc>
        <w:tcPr>
          <w:tcW w:w="1951" w:type="dxa"/>
          <w:vMerge/>
          <w:shd w:val="clear" w:color="auto" w:fill="auto"/>
          <w:vAlign w:val="center"/>
        </w:tcPr>
        <w:p w:rsidR="00EF44D5" w:rsidRPr="00EF44D5" w:rsidRDefault="00EF44D5" w:rsidP="00EF44D5">
          <w:pPr>
            <w:contextualSpacing/>
            <w:rPr>
              <w:rFonts w:ascii="Arial" w:hAnsi="Arial" w:cs="Arial"/>
              <w:sz w:val="20"/>
            </w:rPr>
          </w:pPr>
        </w:p>
      </w:tc>
      <w:tc>
        <w:tcPr>
          <w:tcW w:w="5812" w:type="dxa"/>
          <w:shd w:val="clear" w:color="auto" w:fill="auto"/>
          <w:vAlign w:val="bottom"/>
        </w:tcPr>
        <w:p w:rsidR="00EF44D5" w:rsidRPr="00EF44D5" w:rsidRDefault="00EF44D5" w:rsidP="00CC6A8A">
          <w:pPr>
            <w:contextualSpacing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447" w:type="dxa"/>
          <w:shd w:val="clear" w:color="auto" w:fill="auto"/>
          <w:vAlign w:val="bottom"/>
        </w:tcPr>
        <w:p w:rsidR="00EF44D5" w:rsidRPr="00EF44D5" w:rsidRDefault="00EF44D5" w:rsidP="00EF44D5">
          <w:pPr>
            <w:contextualSpacing/>
            <w:jc w:val="right"/>
            <w:rPr>
              <w:rFonts w:ascii="Arial" w:hAnsi="Arial" w:cs="Arial"/>
              <w:sz w:val="20"/>
            </w:rPr>
          </w:pPr>
          <w:r w:rsidRPr="00EF44D5">
            <w:rPr>
              <w:rFonts w:ascii="Arial" w:hAnsi="Arial" w:cs="Arial"/>
              <w:sz w:val="20"/>
            </w:rPr>
            <w:t xml:space="preserve">Strona </w:t>
          </w:r>
          <w:r w:rsidRPr="00EF44D5">
            <w:rPr>
              <w:rFonts w:ascii="Arial" w:hAnsi="Arial" w:cs="Arial"/>
              <w:b/>
              <w:bCs/>
              <w:sz w:val="20"/>
            </w:rPr>
            <w:fldChar w:fldCharType="begin"/>
          </w:r>
          <w:r w:rsidRPr="00EF44D5">
            <w:rPr>
              <w:rFonts w:ascii="Arial" w:hAnsi="Arial" w:cs="Arial"/>
              <w:b/>
              <w:bCs/>
              <w:sz w:val="20"/>
            </w:rPr>
            <w:instrText>PAGE</w:instrText>
          </w:r>
          <w:r w:rsidRPr="00EF44D5">
            <w:rPr>
              <w:rFonts w:ascii="Arial" w:hAnsi="Arial" w:cs="Arial"/>
              <w:b/>
              <w:bCs/>
              <w:sz w:val="20"/>
            </w:rPr>
            <w:fldChar w:fldCharType="separate"/>
          </w:r>
          <w:r w:rsidR="000D2973">
            <w:rPr>
              <w:rFonts w:ascii="Arial" w:hAnsi="Arial" w:cs="Arial"/>
              <w:b/>
              <w:bCs/>
              <w:noProof/>
              <w:sz w:val="20"/>
            </w:rPr>
            <w:t>1</w:t>
          </w:r>
          <w:r w:rsidRPr="00EF44D5">
            <w:rPr>
              <w:rFonts w:ascii="Arial" w:hAnsi="Arial" w:cs="Arial"/>
              <w:b/>
              <w:bCs/>
              <w:sz w:val="20"/>
            </w:rPr>
            <w:fldChar w:fldCharType="end"/>
          </w:r>
          <w:r w:rsidRPr="00EF44D5">
            <w:rPr>
              <w:rFonts w:ascii="Arial" w:hAnsi="Arial" w:cs="Arial"/>
              <w:sz w:val="20"/>
            </w:rPr>
            <w:t xml:space="preserve"> z </w:t>
          </w:r>
          <w:r w:rsidRPr="00EF44D5">
            <w:rPr>
              <w:rFonts w:ascii="Arial" w:hAnsi="Arial" w:cs="Arial"/>
              <w:b/>
              <w:bCs/>
              <w:sz w:val="20"/>
            </w:rPr>
            <w:fldChar w:fldCharType="begin"/>
          </w:r>
          <w:r w:rsidRPr="00EF44D5">
            <w:rPr>
              <w:rFonts w:ascii="Arial" w:hAnsi="Arial" w:cs="Arial"/>
              <w:b/>
              <w:bCs/>
              <w:sz w:val="20"/>
            </w:rPr>
            <w:instrText>NUMPAGES</w:instrText>
          </w:r>
          <w:r w:rsidRPr="00EF44D5">
            <w:rPr>
              <w:rFonts w:ascii="Arial" w:hAnsi="Arial" w:cs="Arial"/>
              <w:b/>
              <w:bCs/>
              <w:sz w:val="20"/>
            </w:rPr>
            <w:fldChar w:fldCharType="separate"/>
          </w:r>
          <w:r w:rsidR="000D2973">
            <w:rPr>
              <w:rFonts w:ascii="Arial" w:hAnsi="Arial" w:cs="Arial"/>
              <w:b/>
              <w:bCs/>
              <w:noProof/>
              <w:sz w:val="20"/>
            </w:rPr>
            <w:t>1</w:t>
          </w:r>
          <w:r w:rsidRPr="00EF44D5">
            <w:rPr>
              <w:rFonts w:ascii="Arial" w:hAnsi="Arial" w:cs="Arial"/>
              <w:b/>
              <w:bCs/>
              <w:sz w:val="20"/>
            </w:rPr>
            <w:fldChar w:fldCharType="end"/>
          </w:r>
        </w:p>
      </w:tc>
    </w:tr>
  </w:tbl>
  <w:p w:rsidR="00AB42F2" w:rsidRDefault="000D2973" w:rsidP="00EF44D5">
    <w:pPr>
      <w:pStyle w:val="Nagwek"/>
      <w:tabs>
        <w:tab w:val="clear" w:pos="4536"/>
        <w:tab w:val="clear" w:pos="9072"/>
        <w:tab w:val="left" w:pos="2220"/>
      </w:tabs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>
              <wp:simplePos x="0" y="0"/>
              <wp:positionH relativeFrom="column">
                <wp:posOffset>-219710</wp:posOffset>
              </wp:positionH>
              <wp:positionV relativeFrom="paragraph">
                <wp:posOffset>64769</wp:posOffset>
              </wp:positionV>
              <wp:extent cx="5970905" cy="0"/>
              <wp:effectExtent l="0" t="0" r="29845" b="19050"/>
              <wp:wrapNone/>
              <wp:docPr id="28" name="Łącznik prosty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A76099" id="Łącznik prosty 28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3pt,5.1pt" to="452.8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" strokecolor="#ff6309" strokeweight=".5pt">
              <v:stroke joinstyle="miter"/>
              <o:lock v:ext="edit" shapetype="f"/>
            </v:line>
          </w:pict>
        </mc:Fallback>
      </mc:AlternateContent>
    </w:r>
    <w:r w:rsidR="00EF44D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47A10"/>
    <w:multiLevelType w:val="hybridMultilevel"/>
    <w:tmpl w:val="0D9EEB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0AF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BCD3552"/>
    <w:multiLevelType w:val="hybridMultilevel"/>
    <w:tmpl w:val="D81C3BFA"/>
    <w:lvl w:ilvl="0" w:tplc="69428BD4">
      <w:start w:val="1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6"/>
        </w:tabs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C8"/>
    <w:rsid w:val="000B1DC9"/>
    <w:rsid w:val="000C10E5"/>
    <w:rsid w:val="000D2973"/>
    <w:rsid w:val="000F47FA"/>
    <w:rsid w:val="001634E9"/>
    <w:rsid w:val="00177D12"/>
    <w:rsid w:val="001A5139"/>
    <w:rsid w:val="001B5893"/>
    <w:rsid w:val="0022109C"/>
    <w:rsid w:val="00236CB1"/>
    <w:rsid w:val="00362212"/>
    <w:rsid w:val="003C2244"/>
    <w:rsid w:val="0040166E"/>
    <w:rsid w:val="00484987"/>
    <w:rsid w:val="004D7FB5"/>
    <w:rsid w:val="005040A6"/>
    <w:rsid w:val="005130AC"/>
    <w:rsid w:val="005264BD"/>
    <w:rsid w:val="00592344"/>
    <w:rsid w:val="00603CB6"/>
    <w:rsid w:val="00646AC8"/>
    <w:rsid w:val="00712D97"/>
    <w:rsid w:val="00743870"/>
    <w:rsid w:val="007D3F39"/>
    <w:rsid w:val="008837D8"/>
    <w:rsid w:val="00884B3B"/>
    <w:rsid w:val="008E3D24"/>
    <w:rsid w:val="00946614"/>
    <w:rsid w:val="00954251"/>
    <w:rsid w:val="009673BA"/>
    <w:rsid w:val="009C1BFA"/>
    <w:rsid w:val="00AB42F2"/>
    <w:rsid w:val="00B63932"/>
    <w:rsid w:val="00B83151"/>
    <w:rsid w:val="00B92692"/>
    <w:rsid w:val="00BB7A6A"/>
    <w:rsid w:val="00BF1150"/>
    <w:rsid w:val="00C04507"/>
    <w:rsid w:val="00C143CF"/>
    <w:rsid w:val="00C2751D"/>
    <w:rsid w:val="00C27C81"/>
    <w:rsid w:val="00C53DE8"/>
    <w:rsid w:val="00C809C8"/>
    <w:rsid w:val="00CC6A8A"/>
    <w:rsid w:val="00CD795D"/>
    <w:rsid w:val="00D13CF0"/>
    <w:rsid w:val="00DA2DA2"/>
    <w:rsid w:val="00DD4786"/>
    <w:rsid w:val="00E429E3"/>
    <w:rsid w:val="00E64167"/>
    <w:rsid w:val="00E71F27"/>
    <w:rsid w:val="00E77E7E"/>
    <w:rsid w:val="00EF44D5"/>
    <w:rsid w:val="00F14140"/>
    <w:rsid w:val="00FD39B4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0033AC-72B2-4A14-B54E-0C2B9BED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6AC8"/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646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kcje-tekst">
    <w:name w:val="Instrukcje-tekst"/>
    <w:basedOn w:val="Normalny"/>
    <w:rsid w:val="005130AC"/>
    <w:pPr>
      <w:widowControl w:val="0"/>
      <w:adjustRightInd w:val="0"/>
      <w:spacing w:line="360" w:lineRule="auto"/>
      <w:jc w:val="both"/>
      <w:textAlignment w:val="baseline"/>
    </w:pPr>
    <w:rPr>
      <w:rFonts w:ascii="Arial" w:hAnsi="Arial"/>
      <w:szCs w:val="24"/>
    </w:rPr>
  </w:style>
  <w:style w:type="paragraph" w:styleId="Nagwek">
    <w:name w:val="header"/>
    <w:basedOn w:val="Normalny"/>
    <w:rsid w:val="00AB42F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B42F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B42F2"/>
  </w:style>
  <w:style w:type="paragraph" w:styleId="Tekstdymka">
    <w:name w:val="Balloon Text"/>
    <w:basedOn w:val="Normalny"/>
    <w:link w:val="TekstdymkaZnak"/>
    <w:uiPriority w:val="99"/>
    <w:semiHidden/>
    <w:unhideWhenUsed/>
    <w:rsid w:val="009466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466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6ADBF3F54C049B7247145E3443B2D" ma:contentTypeVersion="0" ma:contentTypeDescription="Utwórz nowy dokument." ma:contentTypeScope="" ma:versionID="640a36cad965e6597f600eb8b40be2a8">
  <xsd:schema xmlns:xsd="http://www.w3.org/2001/XMLSchema" xmlns:xs="http://www.w3.org/2001/XMLSchema" xmlns:p="http://schemas.microsoft.com/office/2006/metadata/properties" xmlns:ns2="c83b9fbf-b770-4bae-aae7-52be8b7610ed" targetNamespace="http://schemas.microsoft.com/office/2006/metadata/properties" ma:root="true" ma:fieldsID="27ec501c66c077d1fd4ff4fdf8d90fa7" ns2:_="">
    <xsd:import namespace="c83b9fbf-b770-4bae-aae7-52be8b761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9fbf-b770-4bae-aae7-52be8b7610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3b9fbf-b770-4bae-aae7-52be8b7610ed">PSGAZ-124-7</_dlc_DocId>
    <_dlc_DocIdUrl xmlns="c83b9fbf-b770-4bae-aae7-52be8b7610ed">
      <Url>https://gaznet.psgaz.pl/eksploatacja/_layouts/DocIdRedir.aspx?ID=PSGAZ-124-7</Url>
      <Description>PSGAZ-124-7</Description>
    </_dlc_DocIdUrl>
  </documentManagement>
</p:properties>
</file>

<file path=customXml/itemProps1.xml><?xml version="1.0" encoding="utf-8"?>
<ds:datastoreItem xmlns:ds="http://schemas.openxmlformats.org/officeDocument/2006/customXml" ds:itemID="{ED6C9502-6623-4765-A566-9FC26484593E}"/>
</file>

<file path=customXml/itemProps2.xml><?xml version="1.0" encoding="utf-8"?>
<ds:datastoreItem xmlns:ds="http://schemas.openxmlformats.org/officeDocument/2006/customXml" ds:itemID="{44537F55-A3EF-4451-8FE9-2368B49E41B4}"/>
</file>

<file path=customXml/itemProps3.xml><?xml version="1.0" encoding="utf-8"?>
<ds:datastoreItem xmlns:ds="http://schemas.openxmlformats.org/officeDocument/2006/customXml" ds:itemID="{33B7B781-0C25-4886-84B2-6C9F7CF9DFF9}"/>
</file>

<file path=customXml/itemProps4.xml><?xml version="1.0" encoding="utf-8"?>
<ds:datastoreItem xmlns:ds="http://schemas.openxmlformats.org/officeDocument/2006/customXml" ds:itemID="{88F186C8-3CF5-43F7-93F0-B5247865E9F7}"/>
</file>

<file path=customXml/itemProps5.xml><?xml version="1.0" encoding="utf-8"?>
<ds:datastoreItem xmlns:ds="http://schemas.openxmlformats.org/officeDocument/2006/customXml" ds:itemID="{8092606E-8181-4B99-B209-5423E53CFE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PSG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aleksandra.marciniak</dc:creator>
  <cp:keywords/>
  <dc:description/>
  <cp:lastModifiedBy>Sopoćko Jarosław</cp:lastModifiedBy>
  <cp:revision>2</cp:revision>
  <cp:lastPrinted>2016-03-17T12:49:00Z</cp:lastPrinted>
  <dcterms:created xsi:type="dcterms:W3CDTF">2017-03-22T14:16:00Z</dcterms:created>
  <dcterms:modified xsi:type="dcterms:W3CDTF">2017-03-22T14:16:00Z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PSGAZ-5-1447</vt:lpwstr>
  </property>
  <property fmtid="{D5CDD505-2E9C-101B-9397-08002B2CF9AE}" pid="3" name="_dlc_DocIdItemGuid">
    <vt:lpwstr>9fab3660-ac90-44f4-90b9-c75550b125a1</vt:lpwstr>
  </property>
  <property fmtid="{D5CDD505-2E9C-101B-9397-08002B2CF9AE}" pid="4" name="_dlc_DocIdUrl">
    <vt:lpwstr>https://gaznet.psgaz.pl/eksploatacja/_layouts/DocIdRedir.aspx?ID=PSGAZ-5-1447, PSGAZ-5-1447</vt:lpwstr>
  </property>
  <property fmtid="{D5CDD505-2E9C-101B-9397-08002B2CF9AE}" pid="5" name="ContentTypeId">
    <vt:lpwstr>0x010100E486ADBF3F54C049B7247145E3443B2D</vt:lpwstr>
  </property>
</Properties>
</file>